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34" w:rsidRDefault="00933334" w:rsidP="00933334">
      <w:pPr>
        <w:rPr>
          <w:b/>
          <w:sz w:val="56"/>
          <w:szCs w:val="56"/>
        </w:rPr>
      </w:pPr>
      <w:r w:rsidRPr="004B5887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67FF173D" wp14:editId="402B709A">
            <wp:simplePos x="0" y="0"/>
            <wp:positionH relativeFrom="margin">
              <wp:posOffset>0</wp:posOffset>
            </wp:positionH>
            <wp:positionV relativeFrom="paragraph">
              <wp:posOffset>571500</wp:posOffset>
            </wp:positionV>
            <wp:extent cx="140970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308" y="21429"/>
                <wp:lineTo x="21308" y="0"/>
                <wp:lineTo x="0" y="0"/>
              </wp:wrapPolygon>
            </wp:wrapTight>
            <wp:docPr id="2" name="Picture 2" descr="C:\Users\mhulford\AppData\Local\Microsoft\Windows\Temporary Internet Files\Content.Outlook\E5WP320Q\USW 4c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ulford\AppData\Local\Microsoft\Windows\Temporary Internet Files\Content.Outlook\E5WP320Q\USW 4c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334" w:rsidRDefault="00933334" w:rsidP="00933334">
      <w:pPr>
        <w:rPr>
          <w:b/>
          <w:sz w:val="56"/>
          <w:szCs w:val="56"/>
        </w:rPr>
      </w:pPr>
    </w:p>
    <w:p w:rsidR="00933334" w:rsidRDefault="00933334" w:rsidP="00933334">
      <w:pPr>
        <w:rPr>
          <w:b/>
          <w:sz w:val="56"/>
          <w:szCs w:val="56"/>
        </w:rPr>
      </w:pPr>
    </w:p>
    <w:p w:rsidR="00933334" w:rsidRDefault="00933334" w:rsidP="00933334">
      <w:pPr>
        <w:rPr>
          <w:b/>
          <w:sz w:val="56"/>
          <w:szCs w:val="56"/>
        </w:rPr>
      </w:pPr>
    </w:p>
    <w:p w:rsidR="00933334" w:rsidRDefault="00933334" w:rsidP="00933334">
      <w:pPr>
        <w:rPr>
          <w:b/>
          <w:sz w:val="56"/>
          <w:szCs w:val="56"/>
        </w:rPr>
      </w:pPr>
    </w:p>
    <w:p w:rsidR="00933334" w:rsidRDefault="00933334" w:rsidP="00933334">
      <w:pPr>
        <w:rPr>
          <w:rFonts w:cs="Arial"/>
          <w:b/>
          <w:sz w:val="32"/>
          <w:szCs w:val="32"/>
        </w:rPr>
      </w:pPr>
      <w:r w:rsidRPr="00933334">
        <w:rPr>
          <w:rFonts w:cs="Arial"/>
          <w:b/>
          <w:sz w:val="32"/>
          <w:szCs w:val="32"/>
        </w:rPr>
        <w:t xml:space="preserve">LIST OF SUBSTANTIVE CHANGES TO REGULATIONS FOR RESEARCH DEGREES </w:t>
      </w:r>
    </w:p>
    <w:p w:rsidR="00933334" w:rsidRPr="00933334" w:rsidRDefault="00933334" w:rsidP="00933334">
      <w:pPr>
        <w:rPr>
          <w:rFonts w:cs="Arial"/>
          <w:b/>
          <w:sz w:val="32"/>
          <w:szCs w:val="32"/>
        </w:rPr>
      </w:pPr>
      <w:r w:rsidRPr="00933334">
        <w:rPr>
          <w:rFonts w:cs="Arial"/>
          <w:b/>
          <w:sz w:val="32"/>
          <w:szCs w:val="32"/>
        </w:rPr>
        <w:t>2019/2020</w:t>
      </w:r>
    </w:p>
    <w:p w:rsidR="00933334" w:rsidRDefault="00933334" w:rsidP="00933334">
      <w:pPr>
        <w:rPr>
          <w:rFonts w:cs="Arial"/>
          <w:b/>
          <w:sz w:val="40"/>
          <w:szCs w:val="40"/>
        </w:rPr>
      </w:pPr>
    </w:p>
    <w:p w:rsidR="00933334" w:rsidRDefault="00933334" w:rsidP="00933334">
      <w:pPr>
        <w:rPr>
          <w:rFonts w:cs="Arial"/>
          <w:b/>
          <w:sz w:val="40"/>
          <w:szCs w:val="40"/>
        </w:rPr>
      </w:pPr>
    </w:p>
    <w:p w:rsidR="00933334" w:rsidRDefault="00933334" w:rsidP="00933334">
      <w:pPr>
        <w:rPr>
          <w:rFonts w:cs="Arial"/>
          <w:b/>
          <w:sz w:val="40"/>
          <w:szCs w:val="40"/>
        </w:rPr>
      </w:pPr>
    </w:p>
    <w:p w:rsidR="00933334" w:rsidRDefault="00933334" w:rsidP="00933334">
      <w:pPr>
        <w:rPr>
          <w:rFonts w:cs="Arial"/>
          <w:b/>
          <w:sz w:val="40"/>
          <w:szCs w:val="40"/>
        </w:rPr>
      </w:pPr>
    </w:p>
    <w:p w:rsidR="00933334" w:rsidRPr="00933334" w:rsidRDefault="00933334" w:rsidP="00933334">
      <w:pPr>
        <w:spacing w:after="0"/>
        <w:jc w:val="both"/>
        <w:rPr>
          <w:rFonts w:cs="Arial"/>
          <w:b/>
          <w:color w:val="BE0F34"/>
          <w:sz w:val="28"/>
          <w:szCs w:val="28"/>
        </w:rPr>
      </w:pPr>
      <w:r w:rsidRPr="00933334">
        <w:rPr>
          <w:rFonts w:cs="Arial"/>
          <w:b/>
          <w:color w:val="BE0F34"/>
          <w:sz w:val="28"/>
          <w:szCs w:val="28"/>
        </w:rPr>
        <w:t>Dr Elaine Huntley</w:t>
      </w:r>
    </w:p>
    <w:p w:rsidR="00933334" w:rsidRPr="00933334" w:rsidRDefault="00933334" w:rsidP="00933334">
      <w:pPr>
        <w:spacing w:after="0"/>
        <w:jc w:val="both"/>
        <w:rPr>
          <w:rFonts w:cs="Arial"/>
          <w:color w:val="BE0F34"/>
          <w:sz w:val="28"/>
          <w:szCs w:val="28"/>
        </w:rPr>
      </w:pPr>
      <w:r w:rsidRPr="00933334">
        <w:rPr>
          <w:rFonts w:cs="Arial"/>
          <w:b/>
          <w:color w:val="BE0F34"/>
          <w:sz w:val="28"/>
          <w:szCs w:val="28"/>
        </w:rPr>
        <w:t>Graduate School</w:t>
      </w:r>
    </w:p>
    <w:p w:rsidR="00933334" w:rsidRDefault="00933334" w:rsidP="00933334"/>
    <w:p w:rsidR="00933334" w:rsidRDefault="00933334" w:rsidP="00933334"/>
    <w:p w:rsidR="00933334" w:rsidRDefault="00933334" w:rsidP="00933334"/>
    <w:p w:rsidR="00933334" w:rsidRDefault="00933334" w:rsidP="00933334"/>
    <w:p w:rsidR="00933334" w:rsidRDefault="00933334" w:rsidP="00933334"/>
    <w:p w:rsidR="00933334" w:rsidRDefault="00933334" w:rsidP="00933334">
      <w:pPr>
        <w:rPr>
          <w:rFonts w:cs="Arial"/>
        </w:rPr>
      </w:pPr>
      <w:r>
        <w:rPr>
          <w:rFonts w:cs="Arial"/>
        </w:rPr>
        <w:t>These are also available through the medium of Welsh</w:t>
      </w:r>
    </w:p>
    <w:p w:rsidR="00933334" w:rsidRDefault="00933334" w:rsidP="00F63A0B">
      <w:pPr>
        <w:jc w:val="center"/>
        <w:rPr>
          <w:rFonts w:ascii="Verdana" w:hAnsi="Verdana"/>
          <w:b/>
        </w:rPr>
      </w:pPr>
    </w:p>
    <w:p w:rsidR="00933334" w:rsidRDefault="00933334" w:rsidP="00F63A0B">
      <w:pPr>
        <w:jc w:val="center"/>
        <w:rPr>
          <w:rFonts w:ascii="Verdana" w:hAnsi="Verdana"/>
          <w:b/>
        </w:rPr>
      </w:pPr>
    </w:p>
    <w:p w:rsidR="001C0086" w:rsidRPr="00F63A0B" w:rsidRDefault="001C0086" w:rsidP="001C0086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63A0B">
        <w:rPr>
          <w:rFonts w:ascii="Verdana" w:hAnsi="Verdana"/>
        </w:rPr>
        <w:lastRenderedPageBreak/>
        <w:t>Regulations have been restructured to aid readability and allow easier navigation for the reader</w:t>
      </w:r>
      <w:r w:rsidR="00C87C3B" w:rsidRPr="00F63A0B">
        <w:rPr>
          <w:rFonts w:ascii="Verdana" w:hAnsi="Verdana"/>
        </w:rPr>
        <w:t>.</w:t>
      </w:r>
    </w:p>
    <w:p w:rsidR="001C0086" w:rsidRPr="00F63A0B" w:rsidRDefault="001C0086" w:rsidP="001C0086">
      <w:pPr>
        <w:pStyle w:val="ListParagraph"/>
        <w:rPr>
          <w:rFonts w:ascii="Verdana" w:hAnsi="Verdana"/>
        </w:rPr>
      </w:pPr>
    </w:p>
    <w:p w:rsidR="00E147DD" w:rsidRPr="00F63A0B" w:rsidRDefault="001C0086" w:rsidP="00E147DD">
      <w:pPr>
        <w:pStyle w:val="ListParagraph"/>
        <w:numPr>
          <w:ilvl w:val="0"/>
          <w:numId w:val="3"/>
        </w:numPr>
        <w:rPr>
          <w:rFonts w:ascii="Verdana" w:hAnsi="Verdana"/>
          <w:u w:val="single"/>
        </w:rPr>
      </w:pPr>
      <w:r w:rsidRPr="00F63A0B">
        <w:rPr>
          <w:rFonts w:ascii="Verdana" w:hAnsi="Verdana"/>
          <w:u w:val="single"/>
        </w:rPr>
        <w:t>1</w:t>
      </w:r>
      <w:r w:rsidR="00E147DD" w:rsidRPr="00F63A0B">
        <w:rPr>
          <w:rFonts w:ascii="Verdana" w:hAnsi="Verdana"/>
          <w:u w:val="single"/>
        </w:rPr>
        <w:t xml:space="preserve"> – PGR Degree Awards</w:t>
      </w:r>
    </w:p>
    <w:p w:rsidR="001C0086" w:rsidRPr="00F63A0B" w:rsidRDefault="00E147DD" w:rsidP="00E147DD">
      <w:pPr>
        <w:ind w:firstLine="720"/>
        <w:rPr>
          <w:rFonts w:ascii="Verdana" w:hAnsi="Verdana"/>
          <w:u w:val="single"/>
        </w:rPr>
      </w:pPr>
      <w:r w:rsidRPr="00F63A0B">
        <w:rPr>
          <w:rFonts w:ascii="Verdana" w:hAnsi="Verdana"/>
        </w:rPr>
        <w:t>Replaces chapters on ‘Programmes’ and ‘Quality Assurance’.</w:t>
      </w:r>
    </w:p>
    <w:p w:rsidR="001C0086" w:rsidRPr="0045665D" w:rsidRDefault="00E147DD" w:rsidP="001C0086">
      <w:pPr>
        <w:pStyle w:val="ListParagraph"/>
        <w:numPr>
          <w:ilvl w:val="0"/>
          <w:numId w:val="4"/>
        </w:numPr>
        <w:rPr>
          <w:rFonts w:ascii="Verdana" w:hAnsi="Verdana"/>
          <w:u w:val="single"/>
        </w:rPr>
      </w:pPr>
      <w:r w:rsidRPr="00F63A0B">
        <w:rPr>
          <w:rFonts w:ascii="Verdana" w:hAnsi="Verdana"/>
        </w:rPr>
        <w:t>New section ‘General principles’ which includes main committees and name changes to R</w:t>
      </w:r>
      <w:r w:rsidR="00933334">
        <w:rPr>
          <w:rFonts w:ascii="Verdana" w:hAnsi="Verdana"/>
        </w:rPr>
        <w:t>esearch Degrees Committee (R</w:t>
      </w:r>
      <w:r w:rsidRPr="00F63A0B">
        <w:rPr>
          <w:rFonts w:ascii="Verdana" w:hAnsi="Verdana"/>
        </w:rPr>
        <w:t>DC</w:t>
      </w:r>
      <w:r w:rsidR="00933334">
        <w:rPr>
          <w:rFonts w:ascii="Verdana" w:hAnsi="Verdana"/>
        </w:rPr>
        <w:t xml:space="preserve">) </w:t>
      </w:r>
      <w:r w:rsidRPr="00F63A0B">
        <w:rPr>
          <w:rFonts w:ascii="Verdana" w:hAnsi="Verdana"/>
        </w:rPr>
        <w:t>and F</w:t>
      </w:r>
      <w:r w:rsidR="00933334">
        <w:rPr>
          <w:rFonts w:ascii="Verdana" w:hAnsi="Verdana"/>
        </w:rPr>
        <w:t>aculty Research Degrees Committee (F</w:t>
      </w:r>
      <w:r w:rsidRPr="00F63A0B">
        <w:rPr>
          <w:rFonts w:ascii="Verdana" w:hAnsi="Verdana"/>
        </w:rPr>
        <w:t>RDC</w:t>
      </w:r>
      <w:r w:rsidR="00933334">
        <w:rPr>
          <w:rFonts w:ascii="Verdana" w:hAnsi="Verdana"/>
        </w:rPr>
        <w:t>)</w:t>
      </w:r>
      <w:r w:rsidRPr="00F63A0B">
        <w:rPr>
          <w:rFonts w:ascii="Verdana" w:hAnsi="Verdana"/>
        </w:rPr>
        <w:t xml:space="preserve"> (previously RPSC and FRPC);</w:t>
      </w:r>
    </w:p>
    <w:p w:rsidR="0045665D" w:rsidRPr="00F63A0B" w:rsidRDefault="0045665D" w:rsidP="001C0086">
      <w:pPr>
        <w:pStyle w:val="ListParagraph"/>
        <w:numPr>
          <w:ilvl w:val="0"/>
          <w:numId w:val="4"/>
        </w:numPr>
        <w:rPr>
          <w:rFonts w:ascii="Verdana" w:hAnsi="Verdana"/>
          <w:u w:val="single"/>
        </w:rPr>
      </w:pPr>
      <w:r w:rsidRPr="00F63A0B">
        <w:rPr>
          <w:rFonts w:ascii="Verdana" w:hAnsi="Verdana"/>
        </w:rPr>
        <w:t>New section on ‘Creative works’</w:t>
      </w:r>
      <w:r>
        <w:rPr>
          <w:rFonts w:ascii="Verdana" w:hAnsi="Verdana"/>
        </w:rPr>
        <w:t xml:space="preserve"> (page 9);</w:t>
      </w:r>
    </w:p>
    <w:p w:rsidR="00E147DD" w:rsidRPr="0045665D" w:rsidRDefault="00E147DD" w:rsidP="0045665D">
      <w:pPr>
        <w:pStyle w:val="ListParagraph"/>
        <w:numPr>
          <w:ilvl w:val="0"/>
          <w:numId w:val="4"/>
        </w:numPr>
        <w:rPr>
          <w:rFonts w:ascii="Verdana" w:hAnsi="Verdana"/>
          <w:u w:val="single"/>
        </w:rPr>
      </w:pPr>
      <w:r w:rsidRPr="00F63A0B">
        <w:rPr>
          <w:rFonts w:ascii="Verdana" w:hAnsi="Verdana"/>
        </w:rPr>
        <w:t>New sections on PhD by publication and portfolio (with examples)</w:t>
      </w:r>
      <w:r w:rsidR="0045665D">
        <w:rPr>
          <w:rFonts w:ascii="Verdana" w:hAnsi="Verdana"/>
        </w:rPr>
        <w:t xml:space="preserve"> (pages 9-10).</w:t>
      </w:r>
    </w:p>
    <w:p w:rsidR="008B252B" w:rsidRPr="00F63A0B" w:rsidRDefault="008B252B" w:rsidP="008B252B">
      <w:pPr>
        <w:pStyle w:val="ListParagraph"/>
        <w:ind w:left="1440"/>
        <w:rPr>
          <w:rFonts w:ascii="Verdana" w:hAnsi="Verdana"/>
          <w:u w:val="single"/>
        </w:rPr>
      </w:pPr>
    </w:p>
    <w:p w:rsidR="00E147DD" w:rsidRPr="00F63A0B" w:rsidRDefault="008B252B" w:rsidP="00E147DD">
      <w:pPr>
        <w:pStyle w:val="ListParagraph"/>
        <w:numPr>
          <w:ilvl w:val="0"/>
          <w:numId w:val="3"/>
        </w:numPr>
        <w:rPr>
          <w:rFonts w:ascii="Verdana" w:hAnsi="Verdana"/>
          <w:u w:val="single"/>
        </w:rPr>
      </w:pPr>
      <w:r w:rsidRPr="00F63A0B">
        <w:rPr>
          <w:rFonts w:ascii="Verdana" w:hAnsi="Verdana"/>
          <w:u w:val="single"/>
        </w:rPr>
        <w:t>2 – Selection and Admission</w:t>
      </w:r>
    </w:p>
    <w:p w:rsidR="008B252B" w:rsidRPr="00F63A0B" w:rsidRDefault="008B252B" w:rsidP="008B252B">
      <w:pPr>
        <w:ind w:left="720"/>
        <w:rPr>
          <w:rFonts w:ascii="Verdana" w:hAnsi="Verdana"/>
        </w:rPr>
      </w:pPr>
      <w:r w:rsidRPr="00F63A0B">
        <w:rPr>
          <w:rFonts w:ascii="Verdana" w:hAnsi="Verdana"/>
        </w:rPr>
        <w:t>Replaces chapter on ‘Applications and Qualifications’</w:t>
      </w:r>
      <w:r w:rsidR="00C87C3B" w:rsidRPr="00F63A0B">
        <w:rPr>
          <w:rFonts w:ascii="Verdana" w:hAnsi="Verdana"/>
        </w:rPr>
        <w:t>.</w:t>
      </w:r>
    </w:p>
    <w:p w:rsidR="008B252B" w:rsidRPr="00F63A0B" w:rsidRDefault="008B252B" w:rsidP="008B252B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63A0B">
        <w:rPr>
          <w:rFonts w:ascii="Verdana" w:hAnsi="Verdana"/>
        </w:rPr>
        <w:t>New section ‘Selection principles’ including expectations for timely completion, resources for duration of project, equal opportunities and objective indicators for supervisor appointment</w:t>
      </w:r>
      <w:r w:rsidR="0045665D">
        <w:rPr>
          <w:rFonts w:ascii="Verdana" w:hAnsi="Verdana"/>
        </w:rPr>
        <w:t xml:space="preserve"> (page 12)</w:t>
      </w:r>
      <w:r w:rsidRPr="00F63A0B">
        <w:rPr>
          <w:rFonts w:ascii="Verdana" w:hAnsi="Verdana"/>
        </w:rPr>
        <w:t>;</w:t>
      </w:r>
    </w:p>
    <w:p w:rsidR="008B252B" w:rsidRPr="00F63A0B" w:rsidRDefault="0045665D" w:rsidP="008B252B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P.13</w:t>
      </w:r>
      <w:r w:rsidR="008B252B" w:rsidRPr="00F63A0B">
        <w:rPr>
          <w:rFonts w:ascii="Verdana" w:hAnsi="Verdana"/>
        </w:rPr>
        <w:t xml:space="preserve"> ‘General entry requirements’ section sim</w:t>
      </w:r>
      <w:r>
        <w:rPr>
          <w:rFonts w:ascii="Verdana" w:hAnsi="Verdana"/>
        </w:rPr>
        <w:t>plified and new regulation 2.2.3</w:t>
      </w:r>
      <w:r w:rsidR="008B252B" w:rsidRPr="00F63A0B">
        <w:rPr>
          <w:rFonts w:ascii="Verdana" w:hAnsi="Verdana"/>
        </w:rPr>
        <w:t xml:space="preserve"> added for applicants who do not have the expected qualifications;</w:t>
      </w:r>
    </w:p>
    <w:p w:rsidR="008B252B" w:rsidRPr="00F63A0B" w:rsidRDefault="0022001C" w:rsidP="008B252B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63A0B">
        <w:rPr>
          <w:rFonts w:ascii="Verdana" w:hAnsi="Verdana"/>
        </w:rPr>
        <w:t>P.</w:t>
      </w:r>
      <w:r w:rsidR="008B252B" w:rsidRPr="00F63A0B">
        <w:rPr>
          <w:rFonts w:ascii="Verdana" w:hAnsi="Verdana"/>
        </w:rPr>
        <w:t>1</w:t>
      </w:r>
      <w:r w:rsidR="0045665D">
        <w:rPr>
          <w:rFonts w:ascii="Verdana" w:hAnsi="Verdana"/>
        </w:rPr>
        <w:t>3</w:t>
      </w:r>
      <w:r w:rsidR="008B252B" w:rsidRPr="00F63A0B">
        <w:rPr>
          <w:rFonts w:ascii="Verdana" w:hAnsi="Verdana"/>
        </w:rPr>
        <w:t>-1</w:t>
      </w:r>
      <w:r w:rsidR="0045665D">
        <w:rPr>
          <w:rFonts w:ascii="Verdana" w:hAnsi="Verdana"/>
        </w:rPr>
        <w:t>4</w:t>
      </w:r>
      <w:r w:rsidR="008B252B" w:rsidRPr="00F63A0B">
        <w:rPr>
          <w:rFonts w:ascii="Verdana" w:hAnsi="Verdana"/>
        </w:rPr>
        <w:t xml:space="preserve"> – New ‘Additional entry requirements for publication and portfolio routes’ added (although existi</w:t>
      </w:r>
      <w:r w:rsidR="00A9795A" w:rsidRPr="00F63A0B">
        <w:rPr>
          <w:rFonts w:ascii="Verdana" w:hAnsi="Verdana"/>
        </w:rPr>
        <w:t xml:space="preserve">ng practice taken from </w:t>
      </w:r>
      <w:r w:rsidR="008B252B" w:rsidRPr="00F63A0B">
        <w:rPr>
          <w:rFonts w:ascii="Verdana" w:hAnsi="Verdana"/>
        </w:rPr>
        <w:t>approved guidance documents);</w:t>
      </w:r>
    </w:p>
    <w:p w:rsidR="008B252B" w:rsidRPr="00F63A0B" w:rsidRDefault="0022001C" w:rsidP="008B252B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63A0B">
        <w:rPr>
          <w:rFonts w:ascii="Verdana" w:hAnsi="Verdana"/>
        </w:rPr>
        <w:t>P.</w:t>
      </w:r>
      <w:r w:rsidR="008B252B" w:rsidRPr="00F63A0B">
        <w:rPr>
          <w:rFonts w:ascii="Verdana" w:hAnsi="Verdana"/>
        </w:rPr>
        <w:t>1</w:t>
      </w:r>
      <w:r w:rsidR="0045665D">
        <w:rPr>
          <w:rFonts w:ascii="Verdana" w:hAnsi="Verdana"/>
        </w:rPr>
        <w:t>5</w:t>
      </w:r>
      <w:r w:rsidR="008B252B" w:rsidRPr="00F63A0B">
        <w:rPr>
          <w:rFonts w:ascii="Verdana" w:hAnsi="Verdana"/>
        </w:rPr>
        <w:t xml:space="preserve"> – </w:t>
      </w:r>
      <w:r w:rsidR="006E6786" w:rsidRPr="00F63A0B">
        <w:rPr>
          <w:rFonts w:ascii="Verdana" w:hAnsi="Verdana"/>
        </w:rPr>
        <w:t xml:space="preserve">regulation 2.3 </w:t>
      </w:r>
      <w:r w:rsidR="00A9795A" w:rsidRPr="00F63A0B">
        <w:rPr>
          <w:rFonts w:ascii="Verdana" w:hAnsi="Verdana"/>
        </w:rPr>
        <w:t xml:space="preserve">- </w:t>
      </w:r>
      <w:r w:rsidR="008B252B" w:rsidRPr="00F63A0B">
        <w:rPr>
          <w:rFonts w:ascii="Verdana" w:hAnsi="Verdana"/>
        </w:rPr>
        <w:t xml:space="preserve">English language entry requirements – </w:t>
      </w:r>
      <w:r w:rsidR="0045665D">
        <w:rPr>
          <w:rFonts w:ascii="Verdana" w:hAnsi="Verdana"/>
        </w:rPr>
        <w:t xml:space="preserve">as published by University i.e. 6.5 overall with </w:t>
      </w:r>
      <w:r w:rsidR="006E6786" w:rsidRPr="00F63A0B">
        <w:rPr>
          <w:rFonts w:ascii="Verdana" w:hAnsi="Verdana"/>
        </w:rPr>
        <w:t xml:space="preserve">minimum of 5.5 </w:t>
      </w:r>
      <w:r w:rsidR="0045665D">
        <w:rPr>
          <w:rFonts w:ascii="Verdana" w:hAnsi="Verdana"/>
        </w:rPr>
        <w:t>in reading and writing al</w:t>
      </w:r>
      <w:r w:rsidR="006E6786" w:rsidRPr="00F63A0B">
        <w:rPr>
          <w:rFonts w:ascii="Verdana" w:hAnsi="Verdana"/>
        </w:rPr>
        <w:t xml:space="preserve">though some subject areas may require higher. Also accept a recent Masters </w:t>
      </w:r>
      <w:r w:rsidR="0045665D">
        <w:rPr>
          <w:rFonts w:ascii="Verdana" w:hAnsi="Verdana"/>
        </w:rPr>
        <w:t xml:space="preserve">from an English speaking country </w:t>
      </w:r>
      <w:r w:rsidR="006E6786" w:rsidRPr="00F63A0B">
        <w:rPr>
          <w:rFonts w:ascii="Verdana" w:hAnsi="Verdana"/>
        </w:rPr>
        <w:t>as evidence of English language requirements (as this is existing practice);</w:t>
      </w:r>
    </w:p>
    <w:p w:rsidR="006E6786" w:rsidRPr="00F63A0B" w:rsidRDefault="0022001C" w:rsidP="008B252B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F63A0B">
        <w:rPr>
          <w:rFonts w:ascii="Verdana" w:hAnsi="Verdana"/>
        </w:rPr>
        <w:t>P.</w:t>
      </w:r>
      <w:r w:rsidR="006E6786" w:rsidRPr="00F63A0B">
        <w:rPr>
          <w:rFonts w:ascii="Verdana" w:hAnsi="Verdana"/>
        </w:rPr>
        <w:t>1</w:t>
      </w:r>
      <w:r w:rsidR="0045665D">
        <w:rPr>
          <w:rFonts w:ascii="Verdana" w:hAnsi="Verdana"/>
        </w:rPr>
        <w:t>5</w:t>
      </w:r>
      <w:r w:rsidR="006E6786" w:rsidRPr="00F63A0B">
        <w:rPr>
          <w:rFonts w:ascii="Verdana" w:hAnsi="Verdana"/>
        </w:rPr>
        <w:t xml:space="preserve"> –</w:t>
      </w:r>
      <w:r w:rsidR="00C87C3B" w:rsidRPr="00F63A0B">
        <w:rPr>
          <w:rFonts w:ascii="Verdana" w:hAnsi="Verdana"/>
        </w:rPr>
        <w:t xml:space="preserve"> regulation</w:t>
      </w:r>
      <w:r w:rsidR="006E6786" w:rsidRPr="00F63A0B">
        <w:rPr>
          <w:rFonts w:ascii="Verdana" w:hAnsi="Verdana"/>
        </w:rPr>
        <w:t xml:space="preserve"> 2.4.5 </w:t>
      </w:r>
      <w:r w:rsidR="00A9795A" w:rsidRPr="00F63A0B">
        <w:rPr>
          <w:rFonts w:ascii="Verdana" w:hAnsi="Verdana"/>
        </w:rPr>
        <w:t>– R</w:t>
      </w:r>
      <w:r w:rsidR="00C87C3B" w:rsidRPr="00F63A0B">
        <w:rPr>
          <w:rFonts w:ascii="Verdana" w:hAnsi="Verdana"/>
        </w:rPr>
        <w:t>efers to new risk matrix and where university approval is needed prior to a candidate enrolling.</w:t>
      </w:r>
    </w:p>
    <w:p w:rsidR="00C87C3B" w:rsidRPr="00F63A0B" w:rsidRDefault="00C87C3B" w:rsidP="00C87C3B">
      <w:pPr>
        <w:pStyle w:val="ListParagraph"/>
        <w:ind w:left="1440"/>
        <w:rPr>
          <w:rFonts w:ascii="Verdana" w:hAnsi="Verdana"/>
        </w:rPr>
      </w:pPr>
    </w:p>
    <w:p w:rsidR="00C87C3B" w:rsidRPr="00F63A0B" w:rsidRDefault="00C87C3B" w:rsidP="00C87C3B">
      <w:pPr>
        <w:pStyle w:val="ListParagraph"/>
        <w:numPr>
          <w:ilvl w:val="0"/>
          <w:numId w:val="3"/>
        </w:numPr>
        <w:rPr>
          <w:rFonts w:ascii="Verdana" w:hAnsi="Verdana"/>
          <w:u w:val="single"/>
        </w:rPr>
      </w:pPr>
      <w:r w:rsidRPr="00F63A0B">
        <w:rPr>
          <w:rFonts w:ascii="Verdana" w:hAnsi="Verdana"/>
          <w:u w:val="single"/>
        </w:rPr>
        <w:t xml:space="preserve">3 – Postgraduate Research </w:t>
      </w:r>
      <w:r w:rsidR="0045665D">
        <w:rPr>
          <w:rFonts w:ascii="Verdana" w:hAnsi="Verdana"/>
          <w:u w:val="single"/>
        </w:rPr>
        <w:t>Candidate Enrolment and Project Registration</w:t>
      </w:r>
    </w:p>
    <w:p w:rsidR="00C87C3B" w:rsidRPr="00F63A0B" w:rsidRDefault="00C87C3B" w:rsidP="00C87C3B">
      <w:pPr>
        <w:ind w:left="720"/>
        <w:rPr>
          <w:rFonts w:ascii="Verdana" w:hAnsi="Verdana"/>
        </w:rPr>
      </w:pPr>
      <w:r w:rsidRPr="00F63A0B">
        <w:rPr>
          <w:rFonts w:ascii="Verdana" w:hAnsi="Verdana"/>
        </w:rPr>
        <w:t>Replaces ‘Initial registration’ and ‘Registration period’ chapters.</w:t>
      </w:r>
    </w:p>
    <w:p w:rsidR="00C87C3B" w:rsidRDefault="0022001C" w:rsidP="00C87C3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63A0B">
        <w:rPr>
          <w:rFonts w:ascii="Verdana" w:hAnsi="Verdana"/>
        </w:rPr>
        <w:t>P.</w:t>
      </w:r>
      <w:r w:rsidR="0045665D">
        <w:rPr>
          <w:rFonts w:ascii="Verdana" w:hAnsi="Verdana"/>
        </w:rPr>
        <w:t>16 – regulations 3.1.9</w:t>
      </w:r>
      <w:r w:rsidR="009A2403" w:rsidRPr="00F63A0B">
        <w:rPr>
          <w:rFonts w:ascii="Verdana" w:hAnsi="Verdana"/>
        </w:rPr>
        <w:t xml:space="preserve"> – Confidentiality period</w:t>
      </w:r>
      <w:bookmarkStart w:id="0" w:name="_GoBack"/>
      <w:bookmarkEnd w:id="0"/>
      <w:r w:rsidR="009A2403" w:rsidRPr="00F63A0B">
        <w:rPr>
          <w:rFonts w:ascii="Verdana" w:hAnsi="Verdana"/>
        </w:rPr>
        <w:t xml:space="preserve"> </w:t>
      </w:r>
      <w:r w:rsidR="00472B37">
        <w:rPr>
          <w:rFonts w:ascii="Verdana" w:hAnsi="Verdana"/>
        </w:rPr>
        <w:t xml:space="preserve">for thesis </w:t>
      </w:r>
      <w:r w:rsidR="009A2403" w:rsidRPr="00F63A0B">
        <w:rPr>
          <w:rFonts w:ascii="Verdana" w:hAnsi="Verdana"/>
        </w:rPr>
        <w:t>extended from 2 to 5 years.</w:t>
      </w:r>
    </w:p>
    <w:p w:rsidR="00472B37" w:rsidRPr="00F63A0B" w:rsidRDefault="00472B37" w:rsidP="00C87C3B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P.17 – New section on Induction and Orientation.</w:t>
      </w:r>
    </w:p>
    <w:p w:rsidR="009A2403" w:rsidRPr="00F63A0B" w:rsidRDefault="0022001C" w:rsidP="00C87C3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63A0B">
        <w:rPr>
          <w:rFonts w:ascii="Verdana" w:hAnsi="Verdana"/>
        </w:rPr>
        <w:t>P.</w:t>
      </w:r>
      <w:r w:rsidR="009A2403" w:rsidRPr="00F63A0B">
        <w:rPr>
          <w:rFonts w:ascii="Verdana" w:hAnsi="Verdana"/>
        </w:rPr>
        <w:t>17 – regulation 3.</w:t>
      </w:r>
      <w:r w:rsidR="00472B37">
        <w:rPr>
          <w:rFonts w:ascii="Verdana" w:hAnsi="Verdana"/>
        </w:rPr>
        <w:t>3</w:t>
      </w:r>
      <w:r w:rsidR="009A2403" w:rsidRPr="00F63A0B">
        <w:rPr>
          <w:rFonts w:ascii="Verdana" w:hAnsi="Verdana"/>
        </w:rPr>
        <w:t xml:space="preserve"> – Expected </w:t>
      </w:r>
      <w:r w:rsidR="00472B37">
        <w:rPr>
          <w:rFonts w:ascii="Verdana" w:hAnsi="Verdana"/>
        </w:rPr>
        <w:t xml:space="preserve">project </w:t>
      </w:r>
      <w:r w:rsidR="009A2403" w:rsidRPr="00F63A0B">
        <w:rPr>
          <w:rFonts w:ascii="Verdana" w:hAnsi="Verdana"/>
        </w:rPr>
        <w:t>registration periods added.</w:t>
      </w:r>
    </w:p>
    <w:p w:rsidR="009A2403" w:rsidRPr="00F63A0B" w:rsidRDefault="0022001C" w:rsidP="00C87C3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63A0B">
        <w:rPr>
          <w:rFonts w:ascii="Verdana" w:hAnsi="Verdana"/>
        </w:rPr>
        <w:t>P.</w:t>
      </w:r>
      <w:r w:rsidR="009A2403" w:rsidRPr="00F63A0B">
        <w:rPr>
          <w:rFonts w:ascii="Verdana" w:hAnsi="Verdana"/>
        </w:rPr>
        <w:t>18 – regulation 3.</w:t>
      </w:r>
      <w:r w:rsidR="00472B37">
        <w:rPr>
          <w:rFonts w:ascii="Verdana" w:hAnsi="Verdana"/>
        </w:rPr>
        <w:t>3.4</w:t>
      </w:r>
      <w:r w:rsidR="009A2403" w:rsidRPr="00F63A0B">
        <w:rPr>
          <w:rFonts w:ascii="Verdana" w:hAnsi="Verdana"/>
        </w:rPr>
        <w:t xml:space="preserve"> – Transfer of candidature adjustment added (although existing practice).</w:t>
      </w:r>
    </w:p>
    <w:p w:rsidR="009A2403" w:rsidRPr="00F63A0B" w:rsidRDefault="0022001C" w:rsidP="00C87C3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63A0B">
        <w:rPr>
          <w:rFonts w:ascii="Verdana" w:hAnsi="Verdana"/>
        </w:rPr>
        <w:lastRenderedPageBreak/>
        <w:t>P.</w:t>
      </w:r>
      <w:r w:rsidR="009A2403" w:rsidRPr="00F63A0B">
        <w:rPr>
          <w:rFonts w:ascii="Verdana" w:hAnsi="Verdana"/>
        </w:rPr>
        <w:t>18 – ‘Write-up’ status section added</w:t>
      </w:r>
      <w:r w:rsidR="0002583B" w:rsidRPr="00F63A0B">
        <w:rPr>
          <w:rFonts w:ascii="Verdana" w:hAnsi="Verdana"/>
        </w:rPr>
        <w:t xml:space="preserve"> (previously in </w:t>
      </w:r>
      <w:proofErr w:type="spellStart"/>
      <w:r w:rsidR="0002583B" w:rsidRPr="00F63A0B">
        <w:rPr>
          <w:rFonts w:ascii="Verdana" w:hAnsi="Verdana"/>
        </w:rPr>
        <w:t>CoP</w:t>
      </w:r>
      <w:proofErr w:type="spellEnd"/>
      <w:r w:rsidR="0002583B" w:rsidRPr="00F63A0B">
        <w:rPr>
          <w:rFonts w:ascii="Verdana" w:hAnsi="Verdana"/>
        </w:rPr>
        <w:t xml:space="preserve"> Students) but 3.</w:t>
      </w:r>
      <w:r w:rsidR="00472B37">
        <w:rPr>
          <w:rFonts w:ascii="Verdana" w:hAnsi="Verdana"/>
        </w:rPr>
        <w:t>3</w:t>
      </w:r>
      <w:r w:rsidR="0002583B" w:rsidRPr="00F63A0B">
        <w:rPr>
          <w:rFonts w:ascii="Verdana" w:hAnsi="Verdana"/>
        </w:rPr>
        <w:t>.8 (c) - no longer require lab/desk space - is new.</w:t>
      </w:r>
    </w:p>
    <w:p w:rsidR="0002583B" w:rsidRPr="00F63A0B" w:rsidRDefault="00243F51" w:rsidP="00C87C3B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63A0B">
        <w:rPr>
          <w:rFonts w:ascii="Verdana" w:hAnsi="Verdana"/>
        </w:rPr>
        <w:t>P.19 – regulation 3.</w:t>
      </w:r>
      <w:r w:rsidR="00472B37">
        <w:rPr>
          <w:rFonts w:ascii="Verdana" w:hAnsi="Verdana"/>
        </w:rPr>
        <w:t>4</w:t>
      </w:r>
      <w:r w:rsidRPr="00F63A0B">
        <w:rPr>
          <w:rFonts w:ascii="Verdana" w:hAnsi="Verdana"/>
        </w:rPr>
        <w:t>.2 – Specifies the change in the form of submission part-way through registration is not permitted.</w:t>
      </w:r>
    </w:p>
    <w:p w:rsidR="006E3147" w:rsidRPr="00F63A0B" w:rsidRDefault="006E3147" w:rsidP="006E3147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63A0B">
        <w:rPr>
          <w:rFonts w:ascii="Verdana" w:hAnsi="Verdana"/>
        </w:rPr>
        <w:t>P.19 – regulation 3.</w:t>
      </w:r>
      <w:r w:rsidR="00472B37">
        <w:rPr>
          <w:rFonts w:ascii="Verdana" w:hAnsi="Verdana"/>
        </w:rPr>
        <w:t>4</w:t>
      </w:r>
      <w:r w:rsidRPr="00F63A0B">
        <w:rPr>
          <w:rFonts w:ascii="Verdana" w:hAnsi="Verdana"/>
        </w:rPr>
        <w:t>.4/5 – Where a student applies for a ‘Suspension’ this is now referred to as ‘Interruption to Studies’. Also reference to consequences for International students added.</w:t>
      </w:r>
    </w:p>
    <w:p w:rsidR="006E3147" w:rsidRPr="00F63A0B" w:rsidRDefault="006E3147" w:rsidP="006E3147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63A0B">
        <w:rPr>
          <w:rFonts w:ascii="Verdana" w:hAnsi="Verdana"/>
        </w:rPr>
        <w:t>P.</w:t>
      </w:r>
      <w:r w:rsidR="00472B37">
        <w:rPr>
          <w:rFonts w:ascii="Verdana" w:hAnsi="Verdana"/>
        </w:rPr>
        <w:t>20</w:t>
      </w:r>
      <w:r w:rsidRPr="00F63A0B">
        <w:rPr>
          <w:rFonts w:ascii="Verdana" w:hAnsi="Verdana"/>
        </w:rPr>
        <w:t xml:space="preserve"> – regulation 3.</w:t>
      </w:r>
      <w:r w:rsidR="00472B37">
        <w:rPr>
          <w:rFonts w:ascii="Verdana" w:hAnsi="Verdana"/>
        </w:rPr>
        <w:t>4</w:t>
      </w:r>
      <w:r w:rsidRPr="00F63A0B">
        <w:rPr>
          <w:rFonts w:ascii="Verdana" w:hAnsi="Verdana"/>
        </w:rPr>
        <w:t>.7-9 –</w:t>
      </w:r>
      <w:r w:rsidR="00A9795A" w:rsidRPr="00F63A0B">
        <w:rPr>
          <w:rFonts w:ascii="Verdana" w:hAnsi="Verdana"/>
        </w:rPr>
        <w:t xml:space="preserve"> N</w:t>
      </w:r>
      <w:r w:rsidRPr="00F63A0B">
        <w:rPr>
          <w:rFonts w:ascii="Verdana" w:hAnsi="Verdana"/>
        </w:rPr>
        <w:t xml:space="preserve">ew </w:t>
      </w:r>
      <w:r w:rsidR="00A9795A" w:rsidRPr="00F63A0B">
        <w:rPr>
          <w:rFonts w:ascii="Verdana" w:hAnsi="Verdana"/>
        </w:rPr>
        <w:t>regulations added where</w:t>
      </w:r>
      <w:r w:rsidRPr="00F63A0B">
        <w:rPr>
          <w:rFonts w:ascii="Verdana" w:hAnsi="Verdana"/>
        </w:rPr>
        <w:t xml:space="preserve"> a student chooses to withdraw.</w:t>
      </w:r>
    </w:p>
    <w:p w:rsidR="006E3147" w:rsidRPr="00F63A0B" w:rsidRDefault="006E3147" w:rsidP="006E3147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63A0B">
        <w:rPr>
          <w:rFonts w:ascii="Verdana" w:hAnsi="Verdana"/>
        </w:rPr>
        <w:t>P.20 – 24 –</w:t>
      </w:r>
      <w:r w:rsidR="00A9795A" w:rsidRPr="00F63A0B">
        <w:rPr>
          <w:rFonts w:ascii="Verdana" w:hAnsi="Verdana"/>
        </w:rPr>
        <w:t xml:space="preserve"> N</w:t>
      </w:r>
      <w:r w:rsidRPr="00F63A0B">
        <w:rPr>
          <w:rFonts w:ascii="Verdana" w:hAnsi="Verdana"/>
        </w:rPr>
        <w:t xml:space="preserve">ew sections added for student engagement (including expected attendance, </w:t>
      </w:r>
      <w:r w:rsidR="006924EF" w:rsidRPr="00F63A0B">
        <w:rPr>
          <w:rFonts w:ascii="Verdana" w:hAnsi="Verdana"/>
        </w:rPr>
        <w:t>data collection away from the university, authorised</w:t>
      </w:r>
      <w:r w:rsidRPr="00F63A0B">
        <w:rPr>
          <w:rFonts w:ascii="Verdana" w:hAnsi="Verdana"/>
        </w:rPr>
        <w:t xml:space="preserve"> absence,</w:t>
      </w:r>
      <w:r w:rsidR="006924EF" w:rsidRPr="00F63A0B">
        <w:rPr>
          <w:rFonts w:ascii="Verdana" w:hAnsi="Verdana"/>
        </w:rPr>
        <w:t xml:space="preserve"> annual leave), discontinuation of stud</w:t>
      </w:r>
      <w:r w:rsidR="00472B37">
        <w:rPr>
          <w:rFonts w:ascii="Verdana" w:hAnsi="Verdana"/>
        </w:rPr>
        <w:t>ies</w:t>
      </w:r>
      <w:r w:rsidR="006924EF" w:rsidRPr="00F63A0B">
        <w:rPr>
          <w:rFonts w:ascii="Verdana" w:hAnsi="Verdana"/>
        </w:rPr>
        <w:t xml:space="preserve"> and other requirements and conditions of registration.</w:t>
      </w:r>
    </w:p>
    <w:p w:rsidR="00A449B8" w:rsidRPr="00F63A0B" w:rsidRDefault="00A449B8" w:rsidP="00A449B8">
      <w:pPr>
        <w:pStyle w:val="ListParagraph"/>
        <w:ind w:left="1440"/>
        <w:rPr>
          <w:rFonts w:ascii="Verdana" w:hAnsi="Verdana"/>
        </w:rPr>
      </w:pPr>
    </w:p>
    <w:p w:rsidR="00A449B8" w:rsidRPr="00F63A0B" w:rsidRDefault="00A449B8" w:rsidP="00A449B8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63A0B">
        <w:rPr>
          <w:rFonts w:ascii="Verdana" w:hAnsi="Verdana"/>
          <w:u w:val="single"/>
        </w:rPr>
        <w:t>4 – Supervision</w:t>
      </w:r>
    </w:p>
    <w:p w:rsidR="00A449B8" w:rsidRPr="00F63A0B" w:rsidRDefault="00A449B8" w:rsidP="00A449B8">
      <w:pPr>
        <w:pStyle w:val="ListParagraph"/>
        <w:rPr>
          <w:rFonts w:ascii="Verdana" w:hAnsi="Verdana"/>
        </w:rPr>
      </w:pPr>
    </w:p>
    <w:p w:rsidR="006924EF" w:rsidRPr="00F63A0B" w:rsidRDefault="006924EF" w:rsidP="006E3147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63A0B">
        <w:rPr>
          <w:rFonts w:ascii="Verdana" w:hAnsi="Verdana"/>
        </w:rPr>
        <w:t>P.25 – regulation 4.1.9 –</w:t>
      </w:r>
      <w:r w:rsidR="00A9795A" w:rsidRPr="00F63A0B">
        <w:rPr>
          <w:rFonts w:ascii="Verdana" w:hAnsi="Verdana"/>
        </w:rPr>
        <w:t xml:space="preserve"> </w:t>
      </w:r>
      <w:r w:rsidR="00472B37">
        <w:rPr>
          <w:rFonts w:ascii="Verdana" w:hAnsi="Verdana"/>
        </w:rPr>
        <w:t>New regulation about m</w:t>
      </w:r>
      <w:r w:rsidRPr="00F63A0B">
        <w:rPr>
          <w:rFonts w:ascii="Verdana" w:hAnsi="Verdana"/>
        </w:rPr>
        <w:t>onitoring supervisor performance and eligibility.</w:t>
      </w:r>
    </w:p>
    <w:p w:rsidR="006924EF" w:rsidRDefault="006924EF" w:rsidP="006E3147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63A0B">
        <w:rPr>
          <w:rFonts w:ascii="Verdana" w:hAnsi="Verdana"/>
        </w:rPr>
        <w:t>P.</w:t>
      </w:r>
      <w:r w:rsidR="00472B37">
        <w:rPr>
          <w:rFonts w:ascii="Verdana" w:hAnsi="Verdana"/>
        </w:rPr>
        <w:t>25-</w:t>
      </w:r>
      <w:r w:rsidRPr="00F63A0B">
        <w:rPr>
          <w:rFonts w:ascii="Verdana" w:hAnsi="Verdana"/>
        </w:rPr>
        <w:t xml:space="preserve">26 – regulation 4.1.10 (a) and (b) </w:t>
      </w:r>
      <w:r w:rsidR="00A9795A" w:rsidRPr="00F63A0B">
        <w:rPr>
          <w:rFonts w:ascii="Verdana" w:hAnsi="Verdana"/>
        </w:rPr>
        <w:t xml:space="preserve">- </w:t>
      </w:r>
      <w:proofErr w:type="spellStart"/>
      <w:r w:rsidRPr="00F63A0B">
        <w:rPr>
          <w:rFonts w:ascii="Verdana" w:hAnsi="Verdana"/>
        </w:rPr>
        <w:t>DoS</w:t>
      </w:r>
      <w:proofErr w:type="spellEnd"/>
      <w:r w:rsidRPr="00F63A0B">
        <w:rPr>
          <w:rFonts w:ascii="Verdana" w:hAnsi="Verdana"/>
        </w:rPr>
        <w:t xml:space="preserve"> responsibilities </w:t>
      </w:r>
      <w:r w:rsidR="008F097A">
        <w:rPr>
          <w:rFonts w:ascii="Verdana" w:hAnsi="Verdana"/>
        </w:rPr>
        <w:t xml:space="preserve">amended </w:t>
      </w:r>
      <w:r w:rsidRPr="00F63A0B">
        <w:rPr>
          <w:rFonts w:ascii="Verdana" w:hAnsi="Verdana"/>
        </w:rPr>
        <w:t xml:space="preserve">to complement new requirements and conditions of </w:t>
      </w:r>
      <w:r w:rsidR="008F097A">
        <w:rPr>
          <w:rFonts w:ascii="Verdana" w:hAnsi="Verdana"/>
        </w:rPr>
        <w:t xml:space="preserve">enrolment and </w:t>
      </w:r>
      <w:r w:rsidRPr="00F63A0B">
        <w:rPr>
          <w:rFonts w:ascii="Verdana" w:hAnsi="Verdana"/>
        </w:rPr>
        <w:t>registration</w:t>
      </w:r>
      <w:r w:rsidR="008F097A">
        <w:rPr>
          <w:rFonts w:ascii="Verdana" w:hAnsi="Verdana"/>
        </w:rPr>
        <w:t>.</w:t>
      </w:r>
    </w:p>
    <w:p w:rsidR="00472B37" w:rsidRPr="00F63A0B" w:rsidRDefault="00472B37" w:rsidP="006E3147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P.26 – regulation 4.2.1 – Maximum supervisor capacity </w:t>
      </w:r>
      <w:r w:rsidR="008F097A">
        <w:rPr>
          <w:rFonts w:ascii="Verdana" w:hAnsi="Verdana"/>
        </w:rPr>
        <w:t>amended to</w:t>
      </w:r>
      <w:r w:rsidR="00007BA9">
        <w:rPr>
          <w:rFonts w:ascii="Verdana" w:hAnsi="Verdana"/>
        </w:rPr>
        <w:t xml:space="preserve"> headcount of 10</w:t>
      </w:r>
      <w:r>
        <w:rPr>
          <w:rFonts w:ascii="Verdana" w:hAnsi="Verdana"/>
        </w:rPr>
        <w:t xml:space="preserve"> including no more than six as </w:t>
      </w:r>
      <w:proofErr w:type="spellStart"/>
      <w:r>
        <w:rPr>
          <w:rFonts w:ascii="Verdana" w:hAnsi="Verdana"/>
        </w:rPr>
        <w:t>DoS</w:t>
      </w:r>
      <w:proofErr w:type="spellEnd"/>
      <w:r>
        <w:rPr>
          <w:rFonts w:ascii="Verdana" w:hAnsi="Verdana"/>
        </w:rPr>
        <w:t xml:space="preserve"> (previously </w:t>
      </w:r>
      <w:r w:rsidR="008F097A">
        <w:rPr>
          <w:rFonts w:ascii="Verdana" w:hAnsi="Verdana"/>
        </w:rPr>
        <w:t xml:space="preserve">by </w:t>
      </w:r>
      <w:r>
        <w:rPr>
          <w:rFonts w:ascii="Verdana" w:hAnsi="Verdana"/>
        </w:rPr>
        <w:t xml:space="preserve">FTE). </w:t>
      </w:r>
    </w:p>
    <w:p w:rsidR="006924EF" w:rsidRPr="00F63A0B" w:rsidRDefault="006924EF" w:rsidP="006E3147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63A0B">
        <w:rPr>
          <w:rFonts w:ascii="Verdana" w:hAnsi="Verdana"/>
        </w:rPr>
        <w:t xml:space="preserve">P.26 – regulation 4.2.2 – </w:t>
      </w:r>
      <w:r w:rsidR="008F097A">
        <w:rPr>
          <w:rFonts w:ascii="Verdana" w:hAnsi="Verdana"/>
        </w:rPr>
        <w:t>New regulation about U</w:t>
      </w:r>
      <w:r w:rsidRPr="00F63A0B">
        <w:rPr>
          <w:rFonts w:ascii="Verdana" w:hAnsi="Verdana"/>
        </w:rPr>
        <w:t>niversity responsibilities whe</w:t>
      </w:r>
      <w:r w:rsidR="008F097A">
        <w:rPr>
          <w:rFonts w:ascii="Verdana" w:hAnsi="Verdana"/>
        </w:rPr>
        <w:t>n</w:t>
      </w:r>
      <w:r w:rsidRPr="00F63A0B">
        <w:rPr>
          <w:rFonts w:ascii="Verdana" w:hAnsi="Verdana"/>
        </w:rPr>
        <w:t xml:space="preserve"> a supervisor leaves.</w:t>
      </w:r>
    </w:p>
    <w:p w:rsidR="006924EF" w:rsidRPr="00F63A0B" w:rsidRDefault="00A449B8" w:rsidP="006E3147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63A0B">
        <w:rPr>
          <w:rFonts w:ascii="Verdana" w:hAnsi="Verdana"/>
        </w:rPr>
        <w:t>P.27 - regulation 4.3.1 – Shared responsibility for maintaining contact between student and supervisor.</w:t>
      </w:r>
    </w:p>
    <w:p w:rsidR="00A449B8" w:rsidRPr="00F63A0B" w:rsidRDefault="00A449B8" w:rsidP="00A449B8">
      <w:pPr>
        <w:pStyle w:val="ListParagraph"/>
        <w:ind w:left="1440"/>
        <w:rPr>
          <w:rFonts w:ascii="Verdana" w:hAnsi="Verdana"/>
        </w:rPr>
      </w:pPr>
    </w:p>
    <w:p w:rsidR="00A449B8" w:rsidRPr="00F63A0B" w:rsidRDefault="00A449B8" w:rsidP="00A7574D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63A0B">
        <w:rPr>
          <w:rFonts w:ascii="Verdana" w:hAnsi="Verdana"/>
          <w:u w:val="single"/>
        </w:rPr>
        <w:t>5 – Progression Review Arrangements</w:t>
      </w:r>
    </w:p>
    <w:p w:rsidR="00A449B8" w:rsidRPr="00F63A0B" w:rsidRDefault="00A449B8" w:rsidP="00A449B8">
      <w:pPr>
        <w:pStyle w:val="ListParagraph"/>
        <w:rPr>
          <w:rFonts w:ascii="Verdana" w:hAnsi="Verdana"/>
          <w:u w:val="single"/>
        </w:rPr>
      </w:pPr>
    </w:p>
    <w:p w:rsidR="00A449B8" w:rsidRPr="00F63A0B" w:rsidRDefault="00A449B8" w:rsidP="00A449B8">
      <w:pPr>
        <w:pStyle w:val="ListParagraph"/>
        <w:rPr>
          <w:rFonts w:ascii="Verdana" w:hAnsi="Verdana"/>
        </w:rPr>
      </w:pPr>
      <w:r w:rsidRPr="00F63A0B">
        <w:rPr>
          <w:rFonts w:ascii="Verdana" w:hAnsi="Verdana"/>
        </w:rPr>
        <w:t>New – previously within ‘Registration period’ chapter.</w:t>
      </w:r>
    </w:p>
    <w:p w:rsidR="00A449B8" w:rsidRPr="00F63A0B" w:rsidRDefault="00A449B8" w:rsidP="00A449B8">
      <w:pPr>
        <w:pStyle w:val="ListParagraph"/>
        <w:rPr>
          <w:rFonts w:ascii="Verdana" w:hAnsi="Verdana"/>
        </w:rPr>
      </w:pPr>
    </w:p>
    <w:p w:rsidR="00A449B8" w:rsidRPr="00F63A0B" w:rsidRDefault="00A449B8" w:rsidP="006E3147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63A0B">
        <w:rPr>
          <w:rFonts w:ascii="Verdana" w:hAnsi="Verdana"/>
        </w:rPr>
        <w:t xml:space="preserve">P.28 – regulation 5.2 – Six month progress review </w:t>
      </w:r>
      <w:r w:rsidR="008F097A">
        <w:rPr>
          <w:rFonts w:ascii="Verdana" w:hAnsi="Verdana"/>
        </w:rPr>
        <w:t>by supervisor formalised (</w:t>
      </w:r>
      <w:r w:rsidRPr="00F63A0B">
        <w:rPr>
          <w:rFonts w:ascii="Verdana" w:hAnsi="Verdana"/>
        </w:rPr>
        <w:t>although existing practice</w:t>
      </w:r>
      <w:r w:rsidR="008F097A">
        <w:rPr>
          <w:rFonts w:ascii="Verdana" w:hAnsi="Verdana"/>
        </w:rPr>
        <w:t>)</w:t>
      </w:r>
      <w:r w:rsidRPr="00F63A0B">
        <w:rPr>
          <w:rFonts w:ascii="Verdana" w:hAnsi="Verdana"/>
        </w:rPr>
        <w:t>.</w:t>
      </w:r>
    </w:p>
    <w:p w:rsidR="00A449B8" w:rsidRPr="00F63A0B" w:rsidRDefault="00A449B8" w:rsidP="006E3147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63A0B">
        <w:rPr>
          <w:rFonts w:ascii="Verdana" w:hAnsi="Verdana"/>
        </w:rPr>
        <w:t>P.28 – regulation 5.3.2 – Now five progress ‘grades’ instead of four.</w:t>
      </w:r>
    </w:p>
    <w:p w:rsidR="00A449B8" w:rsidRPr="00F63A0B" w:rsidRDefault="00A7574D" w:rsidP="006E3147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63A0B">
        <w:rPr>
          <w:rFonts w:ascii="Verdana" w:hAnsi="Verdana"/>
        </w:rPr>
        <w:t>P.29 – regulation 5.3.6 – New regulations about monitoring progress against an action plan (although existing practice) which enables discontinuation of study if unsatisfactory.</w:t>
      </w:r>
    </w:p>
    <w:p w:rsidR="00A7574D" w:rsidRDefault="00A7574D" w:rsidP="006E3147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63A0B">
        <w:rPr>
          <w:rFonts w:ascii="Verdana" w:hAnsi="Verdana"/>
        </w:rPr>
        <w:t>P.29 – regulation 5.3.8 – Reference to appealing a decision of progress board under certain criteria with signposting to new appeals reg</w:t>
      </w:r>
      <w:r w:rsidR="008F097A">
        <w:rPr>
          <w:rFonts w:ascii="Verdana" w:hAnsi="Verdana"/>
        </w:rPr>
        <w:t>ulation</w:t>
      </w:r>
      <w:r w:rsidRPr="00F63A0B">
        <w:rPr>
          <w:rFonts w:ascii="Verdana" w:hAnsi="Verdana"/>
        </w:rPr>
        <w:t>s.</w:t>
      </w:r>
    </w:p>
    <w:p w:rsidR="00284812" w:rsidRPr="00F63A0B" w:rsidRDefault="00284812" w:rsidP="00284812">
      <w:pPr>
        <w:pStyle w:val="ListParagraph"/>
        <w:ind w:left="1440"/>
        <w:rPr>
          <w:rFonts w:ascii="Verdana" w:hAnsi="Verdana"/>
        </w:rPr>
      </w:pPr>
    </w:p>
    <w:p w:rsidR="00A7574D" w:rsidRPr="00F63A0B" w:rsidRDefault="00A7574D" w:rsidP="00A7574D">
      <w:pPr>
        <w:pStyle w:val="ListParagraph"/>
        <w:ind w:left="1440"/>
        <w:rPr>
          <w:rFonts w:ascii="Verdana" w:hAnsi="Verdana"/>
        </w:rPr>
      </w:pPr>
    </w:p>
    <w:p w:rsidR="00A7574D" w:rsidRPr="00F63A0B" w:rsidRDefault="00A7574D" w:rsidP="00A7574D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F63A0B">
        <w:rPr>
          <w:rFonts w:ascii="Verdana" w:hAnsi="Verdana"/>
          <w:u w:val="single"/>
        </w:rPr>
        <w:t>6 – Transfer from MPhil to PhD</w:t>
      </w:r>
    </w:p>
    <w:p w:rsidR="00A7574D" w:rsidRPr="00F63A0B" w:rsidRDefault="00A7574D" w:rsidP="00A7574D">
      <w:pPr>
        <w:rPr>
          <w:rFonts w:ascii="Verdana" w:hAnsi="Verdana"/>
        </w:rPr>
      </w:pPr>
      <w:r w:rsidRPr="00F63A0B">
        <w:rPr>
          <w:rFonts w:ascii="Verdana" w:hAnsi="Verdana"/>
        </w:rPr>
        <w:lastRenderedPageBreak/>
        <w:tab/>
        <w:t>The intention is to review this chapter more thoroughly during 19/20.</w:t>
      </w:r>
    </w:p>
    <w:p w:rsidR="00A7574D" w:rsidRPr="00F63A0B" w:rsidRDefault="00A7574D" w:rsidP="00A7574D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F63A0B">
        <w:rPr>
          <w:rFonts w:ascii="Verdana" w:hAnsi="Verdana"/>
        </w:rPr>
        <w:t>P.30 – regulations 6.</w:t>
      </w:r>
      <w:r w:rsidR="008F097A">
        <w:rPr>
          <w:rFonts w:ascii="Verdana" w:hAnsi="Verdana"/>
        </w:rPr>
        <w:t>1</w:t>
      </w:r>
      <w:r w:rsidRPr="00F63A0B">
        <w:rPr>
          <w:rFonts w:ascii="Verdana" w:hAnsi="Verdana"/>
        </w:rPr>
        <w:t>.1 –</w:t>
      </w:r>
      <w:r w:rsidR="00A9795A" w:rsidRPr="00F63A0B">
        <w:rPr>
          <w:rFonts w:ascii="Verdana" w:hAnsi="Verdana"/>
        </w:rPr>
        <w:t xml:space="preserve"> T</w:t>
      </w:r>
      <w:r w:rsidRPr="00F63A0B">
        <w:rPr>
          <w:rFonts w:ascii="Verdana" w:hAnsi="Verdana"/>
        </w:rPr>
        <w:t>ransfer application submission time changed to ‘within 12 months’ for FT (previously 9-15 months) and ‘within 24 months’ for PT (previously 18-24 months).</w:t>
      </w:r>
    </w:p>
    <w:p w:rsidR="00A7574D" w:rsidRPr="00F63A0B" w:rsidRDefault="00A9795A" w:rsidP="00A7574D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F63A0B">
        <w:rPr>
          <w:rFonts w:ascii="Verdana" w:hAnsi="Verdana"/>
        </w:rPr>
        <w:t>P.30 – regulation 6.</w:t>
      </w:r>
      <w:r w:rsidR="008F097A">
        <w:rPr>
          <w:rFonts w:ascii="Verdana" w:hAnsi="Verdana"/>
        </w:rPr>
        <w:t>2</w:t>
      </w:r>
      <w:r w:rsidRPr="00F63A0B">
        <w:rPr>
          <w:rFonts w:ascii="Verdana" w:hAnsi="Verdana"/>
        </w:rPr>
        <w:t xml:space="preserve">.1 – </w:t>
      </w:r>
      <w:r w:rsidR="008F097A">
        <w:rPr>
          <w:rFonts w:ascii="Verdana" w:hAnsi="Verdana"/>
        </w:rPr>
        <w:t>‘Independent specialist’ is now ‘Independent subject specialist’, t</w:t>
      </w:r>
      <w:r w:rsidRPr="00F63A0B">
        <w:rPr>
          <w:rFonts w:ascii="Verdana" w:hAnsi="Verdana"/>
        </w:rPr>
        <w:t xml:space="preserve">ransfer viva to be observed by a member of </w:t>
      </w:r>
      <w:r w:rsidR="008F097A">
        <w:rPr>
          <w:rFonts w:ascii="Verdana" w:hAnsi="Verdana"/>
        </w:rPr>
        <w:t xml:space="preserve">the </w:t>
      </w:r>
      <w:r w:rsidRPr="00F63A0B">
        <w:rPr>
          <w:rFonts w:ascii="Verdana" w:hAnsi="Verdana"/>
        </w:rPr>
        <w:t xml:space="preserve">supervisory team (previously </w:t>
      </w:r>
      <w:proofErr w:type="spellStart"/>
      <w:r w:rsidRPr="00F63A0B">
        <w:rPr>
          <w:rFonts w:ascii="Verdana" w:hAnsi="Verdana"/>
        </w:rPr>
        <w:t>DoS</w:t>
      </w:r>
      <w:proofErr w:type="spellEnd"/>
      <w:r w:rsidRPr="00F63A0B">
        <w:rPr>
          <w:rFonts w:ascii="Verdana" w:hAnsi="Verdana"/>
        </w:rPr>
        <w:t>).</w:t>
      </w:r>
    </w:p>
    <w:p w:rsidR="00A9795A" w:rsidRPr="00F63A0B" w:rsidRDefault="008F097A" w:rsidP="00A7574D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P.31 – regulations 6.2</w:t>
      </w:r>
      <w:r w:rsidR="00A9795A" w:rsidRPr="00F63A0B">
        <w:rPr>
          <w:rFonts w:ascii="Verdana" w:hAnsi="Verdana"/>
        </w:rPr>
        <w:t xml:space="preserve">.6 (e) – Option for candidate’s study to be discontinued </w:t>
      </w:r>
      <w:r>
        <w:rPr>
          <w:rFonts w:ascii="Verdana" w:hAnsi="Verdana"/>
        </w:rPr>
        <w:t>replaces option for</w:t>
      </w:r>
      <w:r w:rsidR="00A9795A" w:rsidRPr="00F63A0B">
        <w:rPr>
          <w:rFonts w:ascii="Verdana" w:hAnsi="Verdana"/>
        </w:rPr>
        <w:t xml:space="preserve"> candidate being ‘requested to withdraw’.</w:t>
      </w:r>
    </w:p>
    <w:p w:rsidR="00A9795A" w:rsidRDefault="00A9795A" w:rsidP="00A7574D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F63A0B">
        <w:rPr>
          <w:rFonts w:ascii="Verdana" w:hAnsi="Verdana"/>
        </w:rPr>
        <w:t>P.3</w:t>
      </w:r>
      <w:r w:rsidR="008F097A">
        <w:rPr>
          <w:rFonts w:ascii="Verdana" w:hAnsi="Verdana"/>
        </w:rPr>
        <w:t>1 – regulations 6.2</w:t>
      </w:r>
      <w:r w:rsidRPr="00F63A0B">
        <w:rPr>
          <w:rFonts w:ascii="Verdana" w:hAnsi="Verdana"/>
        </w:rPr>
        <w:t>.9 – Reference to appealing outcome of transfer added with signposting to new appeals reg</w:t>
      </w:r>
      <w:r w:rsidR="008F097A">
        <w:rPr>
          <w:rFonts w:ascii="Verdana" w:hAnsi="Verdana"/>
        </w:rPr>
        <w:t>ulation</w:t>
      </w:r>
      <w:r w:rsidRPr="00F63A0B">
        <w:rPr>
          <w:rFonts w:ascii="Verdana" w:hAnsi="Verdana"/>
        </w:rPr>
        <w:t>s.</w:t>
      </w:r>
    </w:p>
    <w:p w:rsidR="00F63A0B" w:rsidRPr="00F63A0B" w:rsidRDefault="00F63A0B" w:rsidP="00F63A0B">
      <w:pPr>
        <w:pStyle w:val="ListParagraph"/>
        <w:ind w:left="1440"/>
        <w:rPr>
          <w:rFonts w:ascii="Verdana" w:hAnsi="Verdana"/>
        </w:rPr>
      </w:pPr>
    </w:p>
    <w:p w:rsidR="009B2F36" w:rsidRPr="00F63A0B" w:rsidRDefault="009B2F36" w:rsidP="009B2F36">
      <w:pPr>
        <w:pStyle w:val="ListParagraph"/>
        <w:numPr>
          <w:ilvl w:val="0"/>
          <w:numId w:val="13"/>
        </w:numPr>
        <w:rPr>
          <w:rFonts w:ascii="Verdana" w:hAnsi="Verdana"/>
          <w:u w:val="single"/>
        </w:rPr>
      </w:pPr>
      <w:r w:rsidRPr="00F63A0B">
        <w:rPr>
          <w:rFonts w:ascii="Verdana" w:hAnsi="Verdana"/>
          <w:u w:val="single"/>
        </w:rPr>
        <w:t>7 – The Thesis</w:t>
      </w:r>
    </w:p>
    <w:p w:rsidR="00A7574D" w:rsidRPr="00F63A0B" w:rsidRDefault="009B2F36" w:rsidP="009B2F36">
      <w:pPr>
        <w:rPr>
          <w:rFonts w:ascii="Verdana" w:hAnsi="Verdana"/>
        </w:rPr>
      </w:pPr>
      <w:r w:rsidRPr="00F63A0B">
        <w:rPr>
          <w:rFonts w:ascii="Verdana" w:hAnsi="Verdana"/>
        </w:rPr>
        <w:tab/>
        <w:t xml:space="preserve">Replaces </w:t>
      </w:r>
      <w:r w:rsidR="00DC7227" w:rsidRPr="00F63A0B">
        <w:rPr>
          <w:rFonts w:ascii="Verdana" w:hAnsi="Verdana"/>
        </w:rPr>
        <w:t>‘The Submission’ chapter.</w:t>
      </w:r>
    </w:p>
    <w:p w:rsidR="00002FA7" w:rsidRDefault="00DC7227" w:rsidP="00DC7227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F63A0B">
        <w:rPr>
          <w:rFonts w:ascii="Verdana" w:hAnsi="Verdana"/>
        </w:rPr>
        <w:t xml:space="preserve">P.32 </w:t>
      </w:r>
      <w:r w:rsidR="00002FA7">
        <w:rPr>
          <w:rFonts w:ascii="Verdana" w:hAnsi="Verdana"/>
        </w:rPr>
        <w:t>– regulation 7.1.2 – Submission for examination required electronically and if printed version required by examiners this will be determined at appointment of examiners stage.</w:t>
      </w:r>
    </w:p>
    <w:p w:rsidR="00DC7227" w:rsidRPr="00F63A0B" w:rsidRDefault="00002FA7" w:rsidP="00DC7227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P.32 </w:t>
      </w:r>
      <w:r w:rsidR="00DC7227" w:rsidRPr="00F63A0B">
        <w:rPr>
          <w:rFonts w:ascii="Verdana" w:hAnsi="Verdana"/>
        </w:rPr>
        <w:t>– regulation 7.1.3 – Reference to IPR policy added.</w:t>
      </w:r>
    </w:p>
    <w:p w:rsidR="00DC7227" w:rsidRPr="00F63A0B" w:rsidRDefault="00DC7227" w:rsidP="00DC7227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F63A0B">
        <w:rPr>
          <w:rFonts w:ascii="Verdana" w:hAnsi="Verdana"/>
        </w:rPr>
        <w:t>P.33 – regulation 7.2.2 – Increased word limit for MPhil which involves creative works.</w:t>
      </w:r>
    </w:p>
    <w:p w:rsidR="00DC7227" w:rsidRDefault="00DC7227" w:rsidP="00B4236A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F63A0B">
        <w:rPr>
          <w:rFonts w:ascii="Verdana" w:hAnsi="Verdana"/>
        </w:rPr>
        <w:t xml:space="preserve">P.33 – 35 – </w:t>
      </w:r>
      <w:r w:rsidR="008F097A">
        <w:rPr>
          <w:rFonts w:ascii="Verdana" w:hAnsi="Verdana"/>
        </w:rPr>
        <w:t xml:space="preserve">new </w:t>
      </w:r>
      <w:r w:rsidRPr="00F63A0B">
        <w:rPr>
          <w:rFonts w:ascii="Verdana" w:hAnsi="Verdana"/>
        </w:rPr>
        <w:t xml:space="preserve">section </w:t>
      </w:r>
      <w:r w:rsidRPr="008F097A">
        <w:rPr>
          <w:rFonts w:ascii="Verdana" w:hAnsi="Verdana"/>
          <w:i/>
        </w:rPr>
        <w:t>Presen</w:t>
      </w:r>
      <w:r w:rsidR="008F097A" w:rsidRPr="008F097A">
        <w:rPr>
          <w:rFonts w:ascii="Verdana" w:hAnsi="Verdana"/>
          <w:i/>
        </w:rPr>
        <w:t>tation and format of submission</w:t>
      </w:r>
      <w:r w:rsidRPr="00F63A0B">
        <w:rPr>
          <w:rFonts w:ascii="Verdana" w:hAnsi="Verdana"/>
        </w:rPr>
        <w:t xml:space="preserve"> - removed requirement to submit English summary for Welsh submission, increased abstract word length from 300 to 500 words, font size specification – no longer in mm, </w:t>
      </w:r>
      <w:r w:rsidR="0022001C" w:rsidRPr="00F63A0B">
        <w:rPr>
          <w:rFonts w:ascii="Verdana" w:hAnsi="Verdana"/>
        </w:rPr>
        <w:t>specific requirements for presentation / format added.</w:t>
      </w:r>
    </w:p>
    <w:p w:rsidR="00002FA7" w:rsidRPr="00F63A0B" w:rsidRDefault="00002FA7" w:rsidP="00B4236A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P.33 - regulation 7.3.1 – Candidate has the right to submit thesis in Welsh (due to new Welsh language requirements).</w:t>
      </w:r>
    </w:p>
    <w:p w:rsidR="00DC7227" w:rsidRPr="00F63A0B" w:rsidRDefault="0022001C" w:rsidP="00DC7227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F63A0B">
        <w:rPr>
          <w:rFonts w:ascii="Verdana" w:hAnsi="Verdana"/>
        </w:rPr>
        <w:t>P.36 - regulations 7.4.2 and 7.4.4 – Final version of thesis to be submitted within one month of approval and where submission involves creative work a permanent record must be included.</w:t>
      </w:r>
    </w:p>
    <w:p w:rsidR="00B5059C" w:rsidRPr="00F63A0B" w:rsidRDefault="0022001C" w:rsidP="001B5486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F63A0B">
        <w:rPr>
          <w:rFonts w:ascii="Verdana" w:hAnsi="Verdana"/>
        </w:rPr>
        <w:t>P.37 – regulation 7.5.3</w:t>
      </w:r>
      <w:r w:rsidR="001B5486" w:rsidRPr="00F63A0B">
        <w:rPr>
          <w:rFonts w:ascii="Verdana" w:hAnsi="Verdana"/>
        </w:rPr>
        <w:t xml:space="preserve">, </w:t>
      </w:r>
      <w:r w:rsidR="00B5059C" w:rsidRPr="00F63A0B">
        <w:rPr>
          <w:rFonts w:ascii="Verdana" w:hAnsi="Verdana"/>
        </w:rPr>
        <w:t>7.5.4</w:t>
      </w:r>
      <w:r w:rsidRPr="00F63A0B">
        <w:rPr>
          <w:rFonts w:ascii="Verdana" w:hAnsi="Verdana"/>
        </w:rPr>
        <w:t xml:space="preserve"> </w:t>
      </w:r>
      <w:r w:rsidR="001B5486" w:rsidRPr="00F63A0B">
        <w:rPr>
          <w:rFonts w:ascii="Verdana" w:hAnsi="Verdana"/>
        </w:rPr>
        <w:t xml:space="preserve">and 7.5.6 </w:t>
      </w:r>
      <w:r w:rsidRPr="00F63A0B">
        <w:rPr>
          <w:rFonts w:ascii="Verdana" w:hAnsi="Verdana"/>
        </w:rPr>
        <w:t>– Additional requir</w:t>
      </w:r>
      <w:r w:rsidR="00B5059C" w:rsidRPr="00F63A0B">
        <w:rPr>
          <w:rFonts w:ascii="Verdana" w:hAnsi="Verdana"/>
        </w:rPr>
        <w:t>ement for confidentiality</w:t>
      </w:r>
      <w:r w:rsidR="001B5486" w:rsidRPr="00F63A0B">
        <w:rPr>
          <w:rFonts w:ascii="Verdana" w:hAnsi="Verdana"/>
        </w:rPr>
        <w:t xml:space="preserve"> added, </w:t>
      </w:r>
      <w:r w:rsidR="00B5059C" w:rsidRPr="00F63A0B">
        <w:rPr>
          <w:rFonts w:ascii="Verdana" w:hAnsi="Verdana"/>
        </w:rPr>
        <w:t>considerations when submitting confidentiality request added</w:t>
      </w:r>
      <w:r w:rsidR="001B5486" w:rsidRPr="00F63A0B">
        <w:rPr>
          <w:rFonts w:ascii="Verdana" w:hAnsi="Verdana"/>
        </w:rPr>
        <w:t xml:space="preserve"> and possibility of applying for extension to confidentiality period</w:t>
      </w:r>
      <w:r w:rsidR="00B5059C" w:rsidRPr="00F63A0B">
        <w:rPr>
          <w:rFonts w:ascii="Verdana" w:hAnsi="Verdana"/>
        </w:rPr>
        <w:t>.</w:t>
      </w:r>
    </w:p>
    <w:p w:rsidR="001B5486" w:rsidRPr="00F63A0B" w:rsidRDefault="001B5486" w:rsidP="001B5486">
      <w:pPr>
        <w:pStyle w:val="ListParagraph"/>
        <w:ind w:left="1440"/>
        <w:rPr>
          <w:rFonts w:ascii="Verdana" w:hAnsi="Verdana"/>
        </w:rPr>
      </w:pPr>
    </w:p>
    <w:p w:rsidR="001B5486" w:rsidRPr="00F63A0B" w:rsidRDefault="00A1185A" w:rsidP="001B5486">
      <w:pPr>
        <w:pStyle w:val="ListParagraph"/>
        <w:numPr>
          <w:ilvl w:val="0"/>
          <w:numId w:val="13"/>
        </w:numPr>
        <w:rPr>
          <w:rFonts w:ascii="Verdana" w:hAnsi="Verdana"/>
          <w:u w:val="single"/>
        </w:rPr>
      </w:pPr>
      <w:r w:rsidRPr="00F63A0B">
        <w:rPr>
          <w:rFonts w:ascii="Verdana" w:hAnsi="Verdana"/>
          <w:u w:val="single"/>
        </w:rPr>
        <w:t>8 – Examination</w:t>
      </w:r>
    </w:p>
    <w:p w:rsidR="00C87C3B" w:rsidRPr="00F75B28" w:rsidRDefault="00A1185A" w:rsidP="00002FA7">
      <w:pPr>
        <w:ind w:left="720"/>
        <w:rPr>
          <w:rFonts w:ascii="Verdana" w:hAnsi="Verdana"/>
          <w:u w:val="single"/>
        </w:rPr>
      </w:pPr>
      <w:r w:rsidRPr="00F63A0B">
        <w:rPr>
          <w:rFonts w:ascii="Verdana" w:hAnsi="Verdana"/>
        </w:rPr>
        <w:t xml:space="preserve">Reviewed extensively in 17/18 and only the presentation has been </w:t>
      </w:r>
      <w:r w:rsidR="00F63A0B">
        <w:rPr>
          <w:rFonts w:ascii="Verdana" w:hAnsi="Verdana"/>
        </w:rPr>
        <w:t>u</w:t>
      </w:r>
      <w:r w:rsidRPr="00F63A0B">
        <w:rPr>
          <w:rFonts w:ascii="Verdana" w:hAnsi="Verdana"/>
        </w:rPr>
        <w:t xml:space="preserve">pdated </w:t>
      </w:r>
      <w:r w:rsidRPr="00F63A0B">
        <w:rPr>
          <w:rFonts w:ascii="Verdana" w:hAnsi="Verdana"/>
          <w:u w:val="single"/>
        </w:rPr>
        <w:t>except</w:t>
      </w:r>
      <w:r w:rsidRPr="00F63A0B">
        <w:rPr>
          <w:rFonts w:ascii="Verdana" w:hAnsi="Verdana"/>
        </w:rPr>
        <w:t xml:space="preserve"> on page 38 (regulation 8.2.2) where reference to alternative form of examination and the need for </w:t>
      </w:r>
      <w:r w:rsidR="00002FA7">
        <w:rPr>
          <w:rFonts w:ascii="Verdana" w:hAnsi="Verdana"/>
        </w:rPr>
        <w:t>DS</w:t>
      </w:r>
      <w:r w:rsidRPr="00F63A0B">
        <w:rPr>
          <w:rFonts w:ascii="Verdana" w:hAnsi="Verdana"/>
        </w:rPr>
        <w:t xml:space="preserve"> </w:t>
      </w:r>
      <w:r w:rsidR="00002FA7">
        <w:rPr>
          <w:rFonts w:ascii="Verdana" w:hAnsi="Verdana"/>
        </w:rPr>
        <w:t>to confirm this</w:t>
      </w:r>
      <w:r w:rsidRPr="00F63A0B">
        <w:rPr>
          <w:rFonts w:ascii="Verdana" w:hAnsi="Verdana"/>
        </w:rPr>
        <w:t>.</w:t>
      </w:r>
    </w:p>
    <w:sectPr w:rsidR="00C87C3B" w:rsidRPr="00F75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12" w:rsidRDefault="00284812" w:rsidP="00284812">
      <w:pPr>
        <w:spacing w:after="0" w:line="240" w:lineRule="auto"/>
      </w:pPr>
      <w:r>
        <w:separator/>
      </w:r>
    </w:p>
  </w:endnote>
  <w:endnote w:type="continuationSeparator" w:id="0">
    <w:p w:rsidR="00284812" w:rsidRDefault="00284812" w:rsidP="0028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A7" w:rsidRDefault="00002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879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812" w:rsidRDefault="002848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C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4812" w:rsidRDefault="00284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A7" w:rsidRDefault="00002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12" w:rsidRDefault="00284812" w:rsidP="00284812">
      <w:pPr>
        <w:spacing w:after="0" w:line="240" w:lineRule="auto"/>
      </w:pPr>
      <w:r>
        <w:separator/>
      </w:r>
    </w:p>
  </w:footnote>
  <w:footnote w:type="continuationSeparator" w:id="0">
    <w:p w:rsidR="00284812" w:rsidRDefault="00284812" w:rsidP="0028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A7" w:rsidRDefault="00002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34" w:rsidRDefault="00F67C97">
    <w:pPr>
      <w:pStyle w:val="Header"/>
      <w:pBdr>
        <w:bottom w:val="single" w:sz="4" w:space="8" w:color="5B9BD5" w:themeColor="accent1"/>
      </w:pBdr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FBF7168B3248412FA5D5667C6578CA1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02FA7">
          <w:rPr>
            <w:color w:val="404040" w:themeColor="text1" w:themeTint="BF"/>
          </w:rPr>
          <w:t>Substantive c</w:t>
        </w:r>
        <w:r w:rsidR="00933334" w:rsidRPr="00E25FC6">
          <w:rPr>
            <w:color w:val="404040" w:themeColor="text1" w:themeTint="BF"/>
          </w:rPr>
          <w:t>hanges to Research Degree Regulations for 2019/20</w:t>
        </w:r>
      </w:sdtContent>
    </w:sdt>
  </w:p>
  <w:p w:rsidR="00933334" w:rsidRDefault="009333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A7" w:rsidRDefault="00002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8C"/>
    <w:multiLevelType w:val="hybridMultilevel"/>
    <w:tmpl w:val="1340CA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B7E"/>
    <w:multiLevelType w:val="hybridMultilevel"/>
    <w:tmpl w:val="3780906A"/>
    <w:lvl w:ilvl="0" w:tplc="8574166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DB6"/>
    <w:multiLevelType w:val="hybridMultilevel"/>
    <w:tmpl w:val="F15CD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90146"/>
    <w:multiLevelType w:val="hybridMultilevel"/>
    <w:tmpl w:val="EDF675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D4905"/>
    <w:multiLevelType w:val="hybridMultilevel"/>
    <w:tmpl w:val="2E443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32E3D"/>
    <w:multiLevelType w:val="hybridMultilevel"/>
    <w:tmpl w:val="0E0AF2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34A81"/>
    <w:multiLevelType w:val="hybridMultilevel"/>
    <w:tmpl w:val="44BC3982"/>
    <w:lvl w:ilvl="0" w:tplc="ED767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15F72"/>
    <w:multiLevelType w:val="hybridMultilevel"/>
    <w:tmpl w:val="BC28E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51673C"/>
    <w:multiLevelType w:val="hybridMultilevel"/>
    <w:tmpl w:val="2848A26E"/>
    <w:lvl w:ilvl="0" w:tplc="41C0BD5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2089F"/>
    <w:multiLevelType w:val="hybridMultilevel"/>
    <w:tmpl w:val="C9E266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02E0"/>
    <w:multiLevelType w:val="hybridMultilevel"/>
    <w:tmpl w:val="05140B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25CD4"/>
    <w:multiLevelType w:val="hybridMultilevel"/>
    <w:tmpl w:val="FA0AF8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B0E2D"/>
    <w:multiLevelType w:val="hybridMultilevel"/>
    <w:tmpl w:val="1DE8C3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3">
      <w:numFmt w:val="none"/>
      <w:lvlText w:val=""/>
      <w:lvlJc w:val="left"/>
      <w:pPr>
        <w:tabs>
          <w:tab w:val="num" w:pos="360"/>
        </w:tabs>
      </w:pPr>
    </w:lvl>
    <w:lvl w:ilvl="2" w:tplc="08090005">
      <w:numFmt w:val="none"/>
      <w:lvlText w:val=""/>
      <w:lvlJc w:val="left"/>
      <w:pPr>
        <w:tabs>
          <w:tab w:val="num" w:pos="360"/>
        </w:tabs>
      </w:pPr>
    </w:lvl>
    <w:lvl w:ilvl="3" w:tplc="08090001">
      <w:numFmt w:val="none"/>
      <w:lvlText w:val=""/>
      <w:lvlJc w:val="left"/>
      <w:pPr>
        <w:tabs>
          <w:tab w:val="num" w:pos="360"/>
        </w:tabs>
      </w:pPr>
    </w:lvl>
    <w:lvl w:ilvl="4" w:tplc="08090003">
      <w:numFmt w:val="none"/>
      <w:lvlText w:val=""/>
      <w:lvlJc w:val="left"/>
      <w:pPr>
        <w:tabs>
          <w:tab w:val="num" w:pos="360"/>
        </w:tabs>
      </w:pPr>
    </w:lvl>
    <w:lvl w:ilvl="5" w:tplc="08090005">
      <w:numFmt w:val="none"/>
      <w:lvlText w:val=""/>
      <w:lvlJc w:val="left"/>
      <w:pPr>
        <w:tabs>
          <w:tab w:val="num" w:pos="360"/>
        </w:tabs>
      </w:pPr>
    </w:lvl>
    <w:lvl w:ilvl="6" w:tplc="08090001">
      <w:numFmt w:val="none"/>
      <w:lvlText w:val=""/>
      <w:lvlJc w:val="left"/>
      <w:pPr>
        <w:tabs>
          <w:tab w:val="num" w:pos="360"/>
        </w:tabs>
      </w:pPr>
    </w:lvl>
    <w:lvl w:ilvl="7" w:tplc="08090003">
      <w:numFmt w:val="none"/>
      <w:lvlText w:val=""/>
      <w:lvlJc w:val="left"/>
      <w:pPr>
        <w:tabs>
          <w:tab w:val="num" w:pos="360"/>
        </w:tabs>
      </w:pPr>
    </w:lvl>
    <w:lvl w:ilvl="8" w:tplc="08090005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C6D9B"/>
    <w:multiLevelType w:val="hybridMultilevel"/>
    <w:tmpl w:val="694AB8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A13E4C"/>
    <w:multiLevelType w:val="hybridMultilevel"/>
    <w:tmpl w:val="77A45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6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8"/>
  </w:num>
  <w:num w:numId="14">
    <w:abstractNumId w:val="15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DB"/>
    <w:rsid w:val="00002DAA"/>
    <w:rsid w:val="00002FA7"/>
    <w:rsid w:val="00007BA9"/>
    <w:rsid w:val="0002583B"/>
    <w:rsid w:val="000E17C4"/>
    <w:rsid w:val="001B5486"/>
    <w:rsid w:val="001C0086"/>
    <w:rsid w:val="0022001C"/>
    <w:rsid w:val="00243F51"/>
    <w:rsid w:val="00284812"/>
    <w:rsid w:val="00347638"/>
    <w:rsid w:val="0045665D"/>
    <w:rsid w:val="00472B37"/>
    <w:rsid w:val="00475AF4"/>
    <w:rsid w:val="00633D9D"/>
    <w:rsid w:val="00663BAC"/>
    <w:rsid w:val="006924EF"/>
    <w:rsid w:val="006E3147"/>
    <w:rsid w:val="006E6786"/>
    <w:rsid w:val="00753E6A"/>
    <w:rsid w:val="0075526F"/>
    <w:rsid w:val="007F53D7"/>
    <w:rsid w:val="00886D89"/>
    <w:rsid w:val="008B252B"/>
    <w:rsid w:val="008F097A"/>
    <w:rsid w:val="00933334"/>
    <w:rsid w:val="009A2403"/>
    <w:rsid w:val="009B2F36"/>
    <w:rsid w:val="009B37C7"/>
    <w:rsid w:val="00A1185A"/>
    <w:rsid w:val="00A15BFA"/>
    <w:rsid w:val="00A26CB3"/>
    <w:rsid w:val="00A449B8"/>
    <w:rsid w:val="00A7574D"/>
    <w:rsid w:val="00A83876"/>
    <w:rsid w:val="00A9795A"/>
    <w:rsid w:val="00AC6606"/>
    <w:rsid w:val="00B45751"/>
    <w:rsid w:val="00B5059C"/>
    <w:rsid w:val="00C87C3B"/>
    <w:rsid w:val="00D34BDB"/>
    <w:rsid w:val="00DC7227"/>
    <w:rsid w:val="00E147DD"/>
    <w:rsid w:val="00E623CE"/>
    <w:rsid w:val="00E93D13"/>
    <w:rsid w:val="00EA42E5"/>
    <w:rsid w:val="00F63A0B"/>
    <w:rsid w:val="00F67C97"/>
    <w:rsid w:val="00F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61B75-C3DE-4D94-AF45-1887AC08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DB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B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BDB"/>
    <w:pPr>
      <w:ind w:left="720"/>
      <w:contextualSpacing/>
    </w:pPr>
  </w:style>
  <w:style w:type="character" w:customStyle="1" w:styleId="caps">
    <w:name w:val="caps"/>
    <w:basedOn w:val="DefaultParagraphFont"/>
    <w:rsid w:val="00D34BDB"/>
  </w:style>
  <w:style w:type="character" w:styleId="FollowedHyperlink">
    <w:name w:val="FollowedHyperlink"/>
    <w:basedOn w:val="DefaultParagraphFont"/>
    <w:uiPriority w:val="99"/>
    <w:semiHidden/>
    <w:unhideWhenUsed/>
    <w:rsid w:val="0034763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1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84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12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F7168B3248412FA5D5667C6578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9E59-75A6-471A-AEA2-E4055B996711}"/>
      </w:docPartPr>
      <w:docPartBody>
        <w:p w:rsidR="0076077D" w:rsidRDefault="00083AE8" w:rsidP="00083AE8">
          <w:pPr>
            <w:pStyle w:val="FBF7168B3248412FA5D5667C6578CA19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E8"/>
    <w:rsid w:val="00083AE8"/>
    <w:rsid w:val="0076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F7168B3248412FA5D5667C6578CA19">
    <w:name w:val="FBF7168B3248412FA5D5667C6578CA19"/>
    <w:rsid w:val="00083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Research Degree Regulations for 2019/20</vt:lpstr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Substantive changes to Research Degree Regulations for 2019/20</dc:title>
  <dc:subject/>
  <dc:creator>Bethan Daniel</dc:creator>
  <cp:keywords/>
  <dc:description/>
  <cp:lastModifiedBy>Elaine Huntley</cp:lastModifiedBy>
  <cp:revision>10</cp:revision>
  <dcterms:created xsi:type="dcterms:W3CDTF">2019-08-15T05:55:00Z</dcterms:created>
  <dcterms:modified xsi:type="dcterms:W3CDTF">2019-10-02T08:53:00Z</dcterms:modified>
</cp:coreProperties>
</file>